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DC1245A" w14:textId="77777777" w:rsidR="00BC5308" w:rsidRDefault="00E97A31">
      <w:pPr>
        <w:spacing w:before="240" w:line="360" w:lineRule="auto"/>
        <w:ind w:right="-3119"/>
        <w:rPr>
          <w:rFonts w:ascii="Arial" w:hAnsi="Arial" w:cs="Arial"/>
          <w:b/>
          <w:bCs/>
          <w:sz w:val="40"/>
          <w:szCs w:val="40"/>
        </w:rPr>
      </w:pPr>
      <w:r>
        <w:rPr>
          <w:rFonts w:ascii="Arial" w:hAnsi="Arial" w:cs="Arial"/>
          <w:b/>
          <w:bCs/>
          <w:sz w:val="40"/>
          <w:szCs w:val="40"/>
        </w:rPr>
        <w:t>PRESSEINFORMATION</w:t>
      </w:r>
    </w:p>
    <w:p w14:paraId="659C4BD0" w14:textId="77777777" w:rsidR="00BC5308" w:rsidRDefault="00E97A31" w:rsidP="00163E4D">
      <w:pPr>
        <w:pStyle w:val="Textkrper"/>
        <w:tabs>
          <w:tab w:val="left" w:pos="7938"/>
        </w:tabs>
        <w:spacing w:before="360" w:line="360" w:lineRule="auto"/>
        <w:ind w:right="1557"/>
        <w:rPr>
          <w:sz w:val="30"/>
          <w:szCs w:val="30"/>
        </w:rPr>
      </w:pPr>
      <w:r>
        <w:rPr>
          <w:sz w:val="30"/>
          <w:szCs w:val="30"/>
        </w:rPr>
        <w:t xml:space="preserve">Mahler Chamber Orchestra übernimmt ab 2024 Künstlerische Leitung der Musikwoche Hitzacker </w:t>
      </w:r>
    </w:p>
    <w:p w14:paraId="38155077" w14:textId="26342EC1" w:rsidR="00BC5308" w:rsidRDefault="00E97A31" w:rsidP="00163E4D">
      <w:pPr>
        <w:spacing w:before="240" w:line="360" w:lineRule="auto"/>
        <w:ind w:right="992"/>
        <w:rPr>
          <w:rFonts w:ascii="Arial" w:hAnsi="Arial" w:cs="Arial"/>
          <w:color w:val="000000"/>
          <w:sz w:val="22"/>
          <w:szCs w:val="22"/>
        </w:rPr>
      </w:pPr>
      <w:bookmarkStart w:id="0" w:name="OLE_LINK5"/>
      <w:bookmarkStart w:id="1" w:name="OLE_LINK6"/>
      <w:proofErr w:type="spellStart"/>
      <w:r>
        <w:rPr>
          <w:rFonts w:ascii="Arial" w:hAnsi="Arial" w:cs="Arial"/>
          <w:b/>
          <w:bCs/>
          <w:color w:val="000000"/>
          <w:sz w:val="22"/>
          <w:szCs w:val="22"/>
        </w:rPr>
        <w:t>Hitzacker</w:t>
      </w:r>
      <w:proofErr w:type="spellEnd"/>
      <w:r>
        <w:rPr>
          <w:rFonts w:ascii="Arial" w:hAnsi="Arial" w:cs="Arial"/>
          <w:b/>
          <w:bCs/>
          <w:color w:val="000000"/>
          <w:sz w:val="22"/>
          <w:szCs w:val="22"/>
        </w:rPr>
        <w:t xml:space="preserve">, den </w:t>
      </w:r>
      <w:r w:rsidR="00682DC6" w:rsidRPr="00682DC6">
        <w:rPr>
          <w:rFonts w:ascii="Arial" w:hAnsi="Arial" w:cs="Arial"/>
          <w:b/>
          <w:bCs/>
          <w:color w:val="000000" w:themeColor="text1"/>
          <w:sz w:val="22"/>
          <w:szCs w:val="22"/>
        </w:rPr>
        <w:t>2</w:t>
      </w:r>
      <w:r w:rsidR="002A331E">
        <w:rPr>
          <w:rFonts w:ascii="Arial" w:hAnsi="Arial" w:cs="Arial"/>
          <w:b/>
          <w:bCs/>
          <w:color w:val="000000" w:themeColor="text1"/>
          <w:sz w:val="22"/>
          <w:szCs w:val="22"/>
        </w:rPr>
        <w:t>7</w:t>
      </w:r>
      <w:r w:rsidR="00682DC6" w:rsidRPr="00682DC6">
        <w:rPr>
          <w:rFonts w:ascii="Arial" w:hAnsi="Arial" w:cs="Arial"/>
          <w:b/>
          <w:bCs/>
          <w:color w:val="000000" w:themeColor="text1"/>
          <w:sz w:val="22"/>
          <w:szCs w:val="22"/>
        </w:rPr>
        <w:t>.</w:t>
      </w:r>
      <w:r w:rsidRPr="00682DC6">
        <w:rPr>
          <w:rFonts w:ascii="Arial" w:hAnsi="Arial" w:cs="Arial"/>
          <w:b/>
          <w:bCs/>
          <w:color w:val="000000" w:themeColor="text1"/>
          <w:sz w:val="22"/>
          <w:szCs w:val="22"/>
        </w:rPr>
        <w:t xml:space="preserve"> September </w:t>
      </w:r>
      <w:r>
        <w:rPr>
          <w:rFonts w:ascii="Arial" w:hAnsi="Arial" w:cs="Arial"/>
          <w:b/>
          <w:bCs/>
          <w:color w:val="000000"/>
          <w:sz w:val="22"/>
          <w:szCs w:val="22"/>
        </w:rPr>
        <w:t>202</w:t>
      </w:r>
      <w:bookmarkEnd w:id="0"/>
      <w:bookmarkEnd w:id="1"/>
      <w:r>
        <w:rPr>
          <w:rFonts w:ascii="Arial" w:hAnsi="Arial" w:cs="Arial"/>
          <w:b/>
          <w:bCs/>
          <w:color w:val="000000"/>
          <w:sz w:val="22"/>
          <w:szCs w:val="22"/>
        </w:rPr>
        <w:t xml:space="preserve">2. </w:t>
      </w:r>
      <w:r>
        <w:rPr>
          <w:rFonts w:ascii="Arial" w:hAnsi="Arial" w:cs="Arial"/>
          <w:bCs/>
          <w:color w:val="000000"/>
          <w:sz w:val="22"/>
          <w:szCs w:val="22"/>
        </w:rPr>
        <w:t xml:space="preserve">Der Oboist Albrecht Mayer übergibt die Künstlerische Leitung der Musikwoche Hitzacker ab dem Festivaljahr 2024 an das Mahler Chamber Orchestra (MCO). Albrecht Mayer hat diese Funktion seit 2016 inne. In den vergangenen Jahren hat er die Musikwoche </w:t>
      </w:r>
      <w:r w:rsidR="00F25F70">
        <w:rPr>
          <w:rFonts w:ascii="Arial" w:hAnsi="Arial" w:cs="Arial"/>
          <w:bCs/>
          <w:color w:val="000000"/>
          <w:sz w:val="22"/>
          <w:szCs w:val="22"/>
        </w:rPr>
        <w:t xml:space="preserve">als Künstlerischer Leiter und Solist </w:t>
      </w:r>
      <w:r>
        <w:rPr>
          <w:rFonts w:ascii="Arial" w:hAnsi="Arial" w:cs="Arial"/>
          <w:bCs/>
          <w:color w:val="000000"/>
          <w:sz w:val="22"/>
          <w:szCs w:val="22"/>
        </w:rPr>
        <w:t>zusammen</w:t>
      </w:r>
      <w:r w:rsidR="00F25F70">
        <w:rPr>
          <w:rFonts w:ascii="Arial" w:hAnsi="Arial" w:cs="Arial"/>
          <w:bCs/>
          <w:color w:val="000000"/>
          <w:sz w:val="22"/>
          <w:szCs w:val="22"/>
        </w:rPr>
        <w:t xml:space="preserve"> mit</w:t>
      </w:r>
      <w:r>
        <w:rPr>
          <w:rFonts w:ascii="Arial" w:hAnsi="Arial" w:cs="Arial"/>
          <w:bCs/>
          <w:color w:val="000000"/>
          <w:sz w:val="22"/>
          <w:szCs w:val="22"/>
        </w:rPr>
        <w:t xml:space="preserve"> Markus </w:t>
      </w:r>
      <w:proofErr w:type="spellStart"/>
      <w:r>
        <w:rPr>
          <w:rFonts w:ascii="Arial" w:hAnsi="Arial" w:cs="Arial"/>
          <w:bCs/>
          <w:color w:val="000000"/>
          <w:sz w:val="22"/>
          <w:szCs w:val="22"/>
        </w:rPr>
        <w:t>Bröhl</w:t>
      </w:r>
      <w:proofErr w:type="spellEnd"/>
      <w:r w:rsidR="007C2D64">
        <w:rPr>
          <w:rFonts w:ascii="Arial" w:hAnsi="Arial" w:cs="Arial"/>
          <w:bCs/>
          <w:color w:val="000000"/>
          <w:sz w:val="22"/>
          <w:szCs w:val="22"/>
        </w:rPr>
        <w:t xml:space="preserve">, der </w:t>
      </w:r>
      <w:r w:rsidR="005010E1">
        <w:rPr>
          <w:rFonts w:ascii="Arial" w:hAnsi="Arial" w:cs="Arial"/>
          <w:bCs/>
          <w:color w:val="000000"/>
          <w:sz w:val="22"/>
          <w:szCs w:val="22"/>
        </w:rPr>
        <w:t xml:space="preserve">während dieser Zeit </w:t>
      </w:r>
      <w:r w:rsidR="00F25F70">
        <w:rPr>
          <w:rFonts w:ascii="Arial" w:hAnsi="Arial" w:cs="Arial"/>
          <w:bCs/>
          <w:color w:val="000000"/>
          <w:sz w:val="22"/>
          <w:szCs w:val="22"/>
        </w:rPr>
        <w:t xml:space="preserve">maßgeblich für die künstlerische Programmatik und Planung </w:t>
      </w:r>
      <w:r w:rsidR="007C2D64">
        <w:rPr>
          <w:rFonts w:ascii="Arial" w:hAnsi="Arial" w:cs="Arial"/>
          <w:bCs/>
          <w:color w:val="000000"/>
          <w:sz w:val="22"/>
          <w:szCs w:val="22"/>
        </w:rPr>
        <w:t>verantwortlich war,</w:t>
      </w:r>
      <w:r w:rsidR="00F25F70">
        <w:rPr>
          <w:rFonts w:ascii="Arial" w:hAnsi="Arial" w:cs="Arial"/>
          <w:bCs/>
          <w:color w:val="000000"/>
          <w:sz w:val="22"/>
          <w:szCs w:val="22"/>
        </w:rPr>
        <w:t xml:space="preserve"> </w:t>
      </w:r>
      <w:r>
        <w:rPr>
          <w:rFonts w:ascii="Arial" w:hAnsi="Arial" w:cs="Arial"/>
          <w:bCs/>
          <w:color w:val="000000"/>
          <w:sz w:val="22"/>
          <w:szCs w:val="22"/>
        </w:rPr>
        <w:t xml:space="preserve">erfolgreich weiterentwickelt. </w:t>
      </w:r>
      <w:r>
        <w:rPr>
          <w:rFonts w:ascii="Arial" w:hAnsi="Arial" w:cs="Arial"/>
          <w:color w:val="000000"/>
          <w:sz w:val="22"/>
          <w:szCs w:val="22"/>
        </w:rPr>
        <w:t>Das MCO wird die Festivalleitung als Kollektiv für fünf Jahre von 2024 bis 2028 übernehmen und die Musikwoche gemeinsam mit wechselnden musikalischen Kooperationspartnern gestalten.</w:t>
      </w:r>
    </w:p>
    <w:p w14:paraId="24BCC045" w14:textId="08877D03" w:rsidR="00BC5308" w:rsidRDefault="00E97A31">
      <w:pPr>
        <w:spacing w:before="120" w:line="360" w:lineRule="auto"/>
        <w:ind w:right="1134"/>
        <w:rPr>
          <w:rFonts w:ascii="Arial" w:hAnsi="Arial" w:cs="Arial"/>
          <w:color w:val="000000"/>
          <w:sz w:val="22"/>
          <w:szCs w:val="22"/>
        </w:rPr>
      </w:pPr>
      <w:r>
        <w:rPr>
          <w:rFonts w:ascii="Arial" w:hAnsi="Arial" w:cs="Arial"/>
          <w:color w:val="000000"/>
          <w:sz w:val="22"/>
          <w:szCs w:val="22"/>
        </w:rPr>
        <w:t>„Wir freuen uns, dass mit dem M</w:t>
      </w:r>
      <w:r w:rsidR="005C33B2">
        <w:rPr>
          <w:rFonts w:ascii="Arial" w:hAnsi="Arial" w:cs="Arial"/>
          <w:color w:val="000000"/>
          <w:sz w:val="22"/>
          <w:szCs w:val="22"/>
        </w:rPr>
        <w:t xml:space="preserve">ahler </w:t>
      </w:r>
      <w:proofErr w:type="spellStart"/>
      <w:r w:rsidR="005C33B2">
        <w:rPr>
          <w:rFonts w:ascii="Arial" w:hAnsi="Arial" w:cs="Arial"/>
          <w:color w:val="000000"/>
          <w:sz w:val="22"/>
          <w:szCs w:val="22"/>
        </w:rPr>
        <w:t>Chamber</w:t>
      </w:r>
      <w:proofErr w:type="spellEnd"/>
      <w:r w:rsidR="005C33B2">
        <w:rPr>
          <w:rFonts w:ascii="Arial" w:hAnsi="Arial" w:cs="Arial"/>
          <w:color w:val="000000"/>
          <w:sz w:val="22"/>
          <w:szCs w:val="22"/>
        </w:rPr>
        <w:t xml:space="preserve"> Orchestra</w:t>
      </w:r>
      <w:r>
        <w:rPr>
          <w:rFonts w:ascii="Arial" w:hAnsi="Arial" w:cs="Arial"/>
          <w:color w:val="000000"/>
          <w:sz w:val="22"/>
          <w:szCs w:val="22"/>
        </w:rPr>
        <w:t xml:space="preserve"> ein herausragendes </w:t>
      </w:r>
      <w:r w:rsidR="002A331E">
        <w:rPr>
          <w:rFonts w:ascii="Arial" w:hAnsi="Arial" w:cs="Arial"/>
          <w:color w:val="000000"/>
          <w:sz w:val="22"/>
          <w:szCs w:val="22"/>
        </w:rPr>
        <w:t xml:space="preserve">internationales </w:t>
      </w:r>
      <w:r>
        <w:rPr>
          <w:rFonts w:ascii="Arial" w:hAnsi="Arial" w:cs="Arial"/>
          <w:color w:val="000000"/>
          <w:sz w:val="22"/>
          <w:szCs w:val="22"/>
        </w:rPr>
        <w:t>Orchester die Nachfolge von Albrecht Mayer antreten wird</w:t>
      </w:r>
      <w:r w:rsidR="002F4526">
        <w:rPr>
          <w:rFonts w:ascii="Arial" w:hAnsi="Arial" w:cs="Arial"/>
          <w:color w:val="000000"/>
          <w:sz w:val="22"/>
          <w:szCs w:val="22"/>
        </w:rPr>
        <w:t xml:space="preserve"> und ab 2024 die Künstlerische Leitung der Musikwoche </w:t>
      </w:r>
      <w:proofErr w:type="spellStart"/>
      <w:r w:rsidR="002F4526">
        <w:rPr>
          <w:rFonts w:ascii="Arial" w:hAnsi="Arial" w:cs="Arial"/>
          <w:color w:val="000000"/>
          <w:sz w:val="22"/>
          <w:szCs w:val="22"/>
        </w:rPr>
        <w:t>Hitzacker</w:t>
      </w:r>
      <w:proofErr w:type="spellEnd"/>
      <w:r w:rsidR="002F4526">
        <w:rPr>
          <w:rFonts w:ascii="Arial" w:hAnsi="Arial" w:cs="Arial"/>
          <w:color w:val="000000"/>
          <w:sz w:val="22"/>
          <w:szCs w:val="22"/>
        </w:rPr>
        <w:t xml:space="preserve"> übernimmt</w:t>
      </w:r>
      <w:r>
        <w:rPr>
          <w:rFonts w:ascii="Arial" w:hAnsi="Arial" w:cs="Arial"/>
          <w:color w:val="000000"/>
          <w:sz w:val="22"/>
          <w:szCs w:val="22"/>
        </w:rPr>
        <w:t>. Wir sind überzeugt</w:t>
      </w:r>
      <w:r w:rsidR="00304482">
        <w:rPr>
          <w:rFonts w:ascii="Arial" w:hAnsi="Arial" w:cs="Arial"/>
          <w:color w:val="000000"/>
          <w:sz w:val="22"/>
          <w:szCs w:val="22"/>
        </w:rPr>
        <w:t>,</w:t>
      </w:r>
      <w:r>
        <w:rPr>
          <w:rFonts w:ascii="Arial" w:hAnsi="Arial" w:cs="Arial"/>
          <w:color w:val="000000"/>
          <w:sz w:val="22"/>
          <w:szCs w:val="22"/>
        </w:rPr>
        <w:t xml:space="preserve"> mit dem MCO den richtigen Partner gefunden zu haben, um das Festival erfolgreich fortzuführen“, betont Dr. Dörte </w:t>
      </w:r>
      <w:proofErr w:type="spellStart"/>
      <w:r>
        <w:rPr>
          <w:rFonts w:ascii="Arial" w:hAnsi="Arial" w:cs="Arial"/>
          <w:color w:val="000000"/>
          <w:sz w:val="22"/>
          <w:szCs w:val="22"/>
        </w:rPr>
        <w:t>Schmieta</w:t>
      </w:r>
      <w:proofErr w:type="spellEnd"/>
      <w:r>
        <w:rPr>
          <w:rFonts w:ascii="Arial" w:hAnsi="Arial" w:cs="Arial"/>
          <w:color w:val="000000"/>
          <w:sz w:val="22"/>
          <w:szCs w:val="22"/>
        </w:rPr>
        <w:t>, 1. Vorsitzende des Fördervereins der Musikwoche Hitzacker.</w:t>
      </w:r>
    </w:p>
    <w:p w14:paraId="7828E523" w14:textId="46EB17CC" w:rsidR="00BC5308" w:rsidRDefault="00E97A31">
      <w:pPr>
        <w:spacing w:before="120" w:line="360" w:lineRule="auto"/>
        <w:ind w:right="1134"/>
        <w:rPr>
          <w:rFonts w:ascii="Arial" w:hAnsi="Arial" w:cs="Arial"/>
          <w:sz w:val="22"/>
          <w:szCs w:val="22"/>
        </w:rPr>
      </w:pPr>
      <w:r>
        <w:rPr>
          <w:rFonts w:ascii="Arial" w:hAnsi="Arial" w:cs="Arial"/>
          <w:sz w:val="22"/>
          <w:szCs w:val="22"/>
        </w:rPr>
        <w:t xml:space="preserve">Im kommenden Jahr wird der Fokus noch einmal ganz auf Albrecht Mayer und seinen musikalischen Gästen liegen. Darunter </w:t>
      </w:r>
      <w:r w:rsidR="001A2899">
        <w:rPr>
          <w:rFonts w:ascii="Arial" w:hAnsi="Arial" w:cs="Arial"/>
          <w:sz w:val="22"/>
          <w:szCs w:val="22"/>
        </w:rPr>
        <w:t>sind</w:t>
      </w:r>
      <w:r>
        <w:rPr>
          <w:rFonts w:ascii="Arial" w:hAnsi="Arial" w:cs="Arial"/>
          <w:sz w:val="22"/>
          <w:szCs w:val="22"/>
        </w:rPr>
        <w:t xml:space="preserve"> auch </w:t>
      </w:r>
      <w:r w:rsidR="001A2899">
        <w:rPr>
          <w:rFonts w:ascii="Arial" w:hAnsi="Arial" w:cs="Arial"/>
          <w:sz w:val="22"/>
          <w:szCs w:val="22"/>
        </w:rPr>
        <w:t xml:space="preserve">Mitglieder des </w:t>
      </w:r>
      <w:r>
        <w:rPr>
          <w:rFonts w:ascii="Arial" w:hAnsi="Arial" w:cs="Arial"/>
          <w:sz w:val="22"/>
          <w:szCs w:val="22"/>
        </w:rPr>
        <w:t>MCO, d</w:t>
      </w:r>
      <w:r w:rsidR="001A2899">
        <w:rPr>
          <w:rFonts w:ascii="Arial" w:hAnsi="Arial" w:cs="Arial"/>
          <w:sz w:val="22"/>
          <w:szCs w:val="22"/>
        </w:rPr>
        <w:t>ie</w:t>
      </w:r>
      <w:r>
        <w:rPr>
          <w:rFonts w:ascii="Arial" w:hAnsi="Arial" w:cs="Arial"/>
          <w:sz w:val="22"/>
          <w:szCs w:val="22"/>
        </w:rPr>
        <w:t xml:space="preserve"> sich </w:t>
      </w:r>
      <w:r w:rsidR="005C33B2">
        <w:rPr>
          <w:rFonts w:ascii="Arial" w:hAnsi="Arial" w:cs="Arial"/>
          <w:sz w:val="22"/>
          <w:szCs w:val="22"/>
        </w:rPr>
        <w:t xml:space="preserve">im Rahmen des Gesprächskonzerts „Sehet, wir </w:t>
      </w:r>
      <w:proofErr w:type="spellStart"/>
      <w:r w:rsidR="005C33B2">
        <w:rPr>
          <w:rFonts w:ascii="Arial" w:hAnsi="Arial" w:cs="Arial"/>
          <w:sz w:val="22"/>
          <w:szCs w:val="22"/>
        </w:rPr>
        <w:t>gehn</w:t>
      </w:r>
      <w:proofErr w:type="spellEnd"/>
      <w:r w:rsidR="005C33B2">
        <w:rPr>
          <w:rFonts w:ascii="Arial" w:hAnsi="Arial" w:cs="Arial"/>
          <w:sz w:val="22"/>
          <w:szCs w:val="22"/>
        </w:rPr>
        <w:t xml:space="preserve"> hina</w:t>
      </w:r>
      <w:r w:rsidR="002C748E">
        <w:rPr>
          <w:rFonts w:ascii="Arial" w:hAnsi="Arial" w:cs="Arial"/>
          <w:sz w:val="22"/>
          <w:szCs w:val="22"/>
        </w:rPr>
        <w:t xml:space="preserve">uf gen </w:t>
      </w:r>
      <w:r w:rsidR="005C33B2">
        <w:rPr>
          <w:rFonts w:ascii="Arial" w:hAnsi="Arial" w:cs="Arial"/>
          <w:sz w:val="22"/>
          <w:szCs w:val="22"/>
        </w:rPr>
        <w:t>Jerusalem“ am 25.</w:t>
      </w:r>
      <w:r w:rsidR="002C748E">
        <w:rPr>
          <w:rFonts w:ascii="Arial" w:hAnsi="Arial" w:cs="Arial"/>
          <w:sz w:val="22"/>
          <w:szCs w:val="22"/>
        </w:rPr>
        <w:t> </w:t>
      </w:r>
      <w:r w:rsidR="005C33B2">
        <w:rPr>
          <w:rFonts w:ascii="Arial" w:hAnsi="Arial" w:cs="Arial"/>
          <w:sz w:val="22"/>
          <w:szCs w:val="22"/>
        </w:rPr>
        <w:t xml:space="preserve">Februar 2023 </w:t>
      </w:r>
      <w:r>
        <w:rPr>
          <w:rFonts w:ascii="Arial" w:hAnsi="Arial" w:cs="Arial"/>
          <w:sz w:val="22"/>
          <w:szCs w:val="22"/>
        </w:rPr>
        <w:t xml:space="preserve">erstmals dem Publikum in </w:t>
      </w:r>
      <w:proofErr w:type="spellStart"/>
      <w:r>
        <w:rPr>
          <w:rFonts w:ascii="Arial" w:hAnsi="Arial" w:cs="Arial"/>
          <w:sz w:val="22"/>
          <w:szCs w:val="22"/>
        </w:rPr>
        <w:t>Hitzacker</w:t>
      </w:r>
      <w:proofErr w:type="spellEnd"/>
      <w:r>
        <w:rPr>
          <w:rFonts w:ascii="Arial" w:hAnsi="Arial" w:cs="Arial"/>
          <w:sz w:val="22"/>
          <w:szCs w:val="22"/>
        </w:rPr>
        <w:t xml:space="preserve"> vorstellen w</w:t>
      </w:r>
      <w:r w:rsidR="001A2899">
        <w:rPr>
          <w:rFonts w:ascii="Arial" w:hAnsi="Arial" w:cs="Arial"/>
          <w:sz w:val="22"/>
          <w:szCs w:val="22"/>
        </w:rPr>
        <w:t>erden</w:t>
      </w:r>
      <w:r>
        <w:rPr>
          <w:rFonts w:ascii="Arial" w:hAnsi="Arial" w:cs="Arial"/>
          <w:sz w:val="22"/>
          <w:szCs w:val="22"/>
        </w:rPr>
        <w:t xml:space="preserve">. </w:t>
      </w:r>
      <w:r>
        <w:rPr>
          <w:rFonts w:ascii="Arial" w:hAnsi="Arial" w:cs="Arial"/>
          <w:color w:val="000000"/>
          <w:sz w:val="22"/>
          <w:szCs w:val="22"/>
        </w:rPr>
        <w:t>Detaillierte Information</w:t>
      </w:r>
      <w:r w:rsidR="00CF7EF9">
        <w:rPr>
          <w:rFonts w:ascii="Arial" w:hAnsi="Arial" w:cs="Arial"/>
          <w:color w:val="000000"/>
          <w:sz w:val="22"/>
          <w:szCs w:val="22"/>
        </w:rPr>
        <w:t>en</w:t>
      </w:r>
      <w:bookmarkStart w:id="2" w:name="_GoBack"/>
      <w:bookmarkEnd w:id="2"/>
      <w:r>
        <w:rPr>
          <w:rFonts w:ascii="Arial" w:hAnsi="Arial" w:cs="Arial"/>
          <w:color w:val="000000"/>
          <w:sz w:val="22"/>
          <w:szCs w:val="22"/>
        </w:rPr>
        <w:t xml:space="preserve"> erfolgen mit Bekanntgabe des Programms. Die 37.</w:t>
      </w:r>
      <w:r w:rsidR="002A331E">
        <w:rPr>
          <w:rFonts w:ascii="Arial" w:hAnsi="Arial" w:cs="Arial"/>
          <w:color w:val="000000"/>
          <w:sz w:val="22"/>
          <w:szCs w:val="22"/>
        </w:rPr>
        <w:t> </w:t>
      </w:r>
      <w:r>
        <w:rPr>
          <w:rFonts w:ascii="Arial" w:hAnsi="Arial" w:cs="Arial"/>
          <w:color w:val="000000"/>
          <w:sz w:val="22"/>
          <w:szCs w:val="22"/>
        </w:rPr>
        <w:t xml:space="preserve">Musikwoche </w:t>
      </w:r>
      <w:proofErr w:type="spellStart"/>
      <w:r>
        <w:rPr>
          <w:rFonts w:ascii="Arial" w:hAnsi="Arial" w:cs="Arial"/>
          <w:color w:val="000000"/>
          <w:sz w:val="22"/>
          <w:szCs w:val="22"/>
        </w:rPr>
        <w:t>Hitzacker</w:t>
      </w:r>
      <w:proofErr w:type="spellEnd"/>
      <w:r>
        <w:rPr>
          <w:rFonts w:ascii="Arial" w:hAnsi="Arial" w:cs="Arial"/>
          <w:color w:val="000000"/>
          <w:sz w:val="22"/>
          <w:szCs w:val="22"/>
        </w:rPr>
        <w:t xml:space="preserve"> findet vom </w:t>
      </w:r>
      <w:r>
        <w:rPr>
          <w:rFonts w:ascii="Arial" w:hAnsi="Arial" w:cs="Arial"/>
          <w:sz w:val="22"/>
          <w:szCs w:val="22"/>
        </w:rPr>
        <w:t xml:space="preserve">17. bis 26. Februar 2023 mit dem Thema „Choräle“ statt. Das Programm wird </w:t>
      </w:r>
      <w:r w:rsidR="00082ACD">
        <w:rPr>
          <w:rFonts w:ascii="Arial" w:hAnsi="Arial" w:cs="Arial"/>
          <w:sz w:val="22"/>
          <w:szCs w:val="22"/>
        </w:rPr>
        <w:t xml:space="preserve">ab </w:t>
      </w:r>
      <w:r w:rsidR="002A331E">
        <w:rPr>
          <w:rFonts w:ascii="Arial" w:hAnsi="Arial" w:cs="Arial"/>
          <w:sz w:val="22"/>
          <w:szCs w:val="22"/>
        </w:rPr>
        <w:t>Mitte</w:t>
      </w:r>
      <w:r>
        <w:rPr>
          <w:rFonts w:ascii="Arial" w:hAnsi="Arial" w:cs="Arial"/>
          <w:sz w:val="22"/>
          <w:szCs w:val="22"/>
        </w:rPr>
        <w:t xml:space="preserve"> Oktober auf der Website veröffentlicht. Der Kartenvorverkauf startet </w:t>
      </w:r>
      <w:r w:rsidR="00082ACD">
        <w:rPr>
          <w:rFonts w:ascii="Arial" w:hAnsi="Arial" w:cs="Arial"/>
          <w:sz w:val="22"/>
          <w:szCs w:val="22"/>
        </w:rPr>
        <w:t>Anfang November</w:t>
      </w:r>
      <w:r>
        <w:rPr>
          <w:rFonts w:ascii="Arial" w:hAnsi="Arial" w:cs="Arial"/>
          <w:sz w:val="22"/>
          <w:szCs w:val="22"/>
        </w:rPr>
        <w:t>.</w:t>
      </w:r>
    </w:p>
    <w:p w14:paraId="53EB7A42" w14:textId="77777777" w:rsidR="00BC5308" w:rsidRDefault="00E97A31" w:rsidP="008D5D2A">
      <w:pPr>
        <w:spacing w:before="120"/>
        <w:ind w:right="-476"/>
        <w:rPr>
          <w:rFonts w:ascii="Arial" w:hAnsi="Arial" w:cs="Arial"/>
          <w:b/>
          <w:bCs/>
          <w:sz w:val="20"/>
          <w:szCs w:val="20"/>
        </w:rPr>
      </w:pPr>
      <w:r>
        <w:rPr>
          <w:rFonts w:ascii="Arial" w:hAnsi="Arial" w:cs="Arial"/>
          <w:b/>
          <w:bCs/>
          <w:sz w:val="20"/>
          <w:szCs w:val="20"/>
        </w:rPr>
        <w:t>Pressekontakt</w:t>
      </w:r>
    </w:p>
    <w:p w14:paraId="0BBE0A46" w14:textId="77777777" w:rsidR="00BC5308" w:rsidRDefault="00E97A31">
      <w:pPr>
        <w:ind w:right="-476"/>
        <w:rPr>
          <w:rFonts w:ascii="Arial" w:hAnsi="Arial" w:cs="Arial"/>
          <w:sz w:val="20"/>
          <w:szCs w:val="20"/>
        </w:rPr>
      </w:pPr>
      <w:r>
        <w:rPr>
          <w:rFonts w:ascii="Arial" w:hAnsi="Arial" w:cs="Arial"/>
          <w:sz w:val="20"/>
          <w:szCs w:val="20"/>
        </w:rPr>
        <w:t>Musikwoche Hitzacker e. V.</w:t>
      </w:r>
    </w:p>
    <w:p w14:paraId="149CE02C" w14:textId="77777777" w:rsidR="00BC5308" w:rsidRDefault="00E97A31">
      <w:pPr>
        <w:ind w:right="-476"/>
        <w:rPr>
          <w:rFonts w:ascii="Arial" w:hAnsi="Arial" w:cs="Arial"/>
          <w:sz w:val="20"/>
          <w:szCs w:val="20"/>
        </w:rPr>
      </w:pPr>
      <w:r>
        <w:rPr>
          <w:rFonts w:ascii="Arial" w:hAnsi="Arial" w:cs="Arial"/>
          <w:sz w:val="20"/>
          <w:szCs w:val="20"/>
        </w:rPr>
        <w:t>Julia Jordan</w:t>
      </w:r>
      <w:r>
        <w:rPr>
          <w:rFonts w:ascii="Arial" w:hAnsi="Arial" w:cs="Arial"/>
          <w:sz w:val="20"/>
          <w:szCs w:val="20"/>
        </w:rPr>
        <w:sym w:font="Symbol" w:char="F0BD"/>
      </w:r>
      <w:r>
        <w:rPr>
          <w:rFonts w:ascii="Arial" w:hAnsi="Arial" w:cs="Arial"/>
          <w:sz w:val="20"/>
          <w:szCs w:val="20"/>
        </w:rPr>
        <w:t>Öffentlichkeitsarbeit</w:t>
      </w:r>
      <w:r>
        <w:rPr>
          <w:rFonts w:ascii="Arial" w:hAnsi="Arial" w:cs="Arial"/>
          <w:sz w:val="20"/>
          <w:szCs w:val="20"/>
        </w:rPr>
        <w:br/>
        <w:t>Elbstraße 1</w:t>
      </w:r>
      <w:r>
        <w:rPr>
          <w:rFonts w:ascii="Arial" w:hAnsi="Arial" w:cs="Arial"/>
          <w:sz w:val="20"/>
          <w:szCs w:val="20"/>
        </w:rPr>
        <w:sym w:font="Symbol" w:char="F0BD"/>
      </w:r>
      <w:r>
        <w:rPr>
          <w:rFonts w:ascii="Arial" w:hAnsi="Arial" w:cs="Arial"/>
          <w:sz w:val="20"/>
          <w:szCs w:val="20"/>
        </w:rPr>
        <w:t>29456 Hitzacker</w:t>
      </w:r>
      <w:r>
        <w:rPr>
          <w:rFonts w:ascii="Arial" w:hAnsi="Arial" w:cs="Arial"/>
          <w:sz w:val="20"/>
          <w:szCs w:val="20"/>
        </w:rPr>
        <w:br/>
        <w:t>Telefon: +49 151 4000 22 80</w:t>
      </w:r>
    </w:p>
    <w:p w14:paraId="6150A910" w14:textId="77777777" w:rsidR="00BC5308" w:rsidRDefault="00E97A31">
      <w:pPr>
        <w:ind w:right="-476"/>
        <w:rPr>
          <w:rStyle w:val="Hyperlink"/>
          <w:rFonts w:ascii="Arial" w:hAnsi="Arial" w:cs="Arial"/>
          <w:sz w:val="20"/>
          <w:szCs w:val="20"/>
        </w:rPr>
      </w:pPr>
      <w:r>
        <w:rPr>
          <w:rFonts w:ascii="Arial" w:hAnsi="Arial" w:cs="Arial"/>
          <w:sz w:val="20"/>
          <w:szCs w:val="20"/>
        </w:rPr>
        <w:t xml:space="preserve">E-Mail: </w:t>
      </w:r>
      <w:hyperlink r:id="rId7" w:history="1">
        <w:r>
          <w:rPr>
            <w:rStyle w:val="Hyperlink"/>
            <w:rFonts w:ascii="Arial" w:hAnsi="Arial" w:cs="Arial"/>
            <w:sz w:val="20"/>
            <w:szCs w:val="20"/>
          </w:rPr>
          <w:t>presse@musikwoche-hitzacker.de</w:t>
        </w:r>
      </w:hyperlink>
    </w:p>
    <w:p w14:paraId="6E72A3AD" w14:textId="77777777" w:rsidR="00BC5308" w:rsidRDefault="00E97A31">
      <w:pPr>
        <w:ind w:right="-476"/>
        <w:rPr>
          <w:rFonts w:ascii="Arial" w:hAnsi="Arial" w:cs="Arial"/>
          <w:color w:val="0000FF"/>
          <w:sz w:val="20"/>
          <w:szCs w:val="20"/>
          <w:u w:val="single"/>
        </w:rPr>
      </w:pPr>
      <w:r>
        <w:rPr>
          <w:rFonts w:ascii="Arial" w:hAnsi="Arial" w:cs="Arial"/>
          <w:color w:val="0000FF"/>
          <w:sz w:val="20"/>
          <w:szCs w:val="20"/>
          <w:u w:val="single"/>
        </w:rPr>
        <w:t>www.musikwoche-hitzacker.de</w:t>
      </w:r>
    </w:p>
    <w:sectPr w:rsidR="00BC5308" w:rsidSect="00682DC6">
      <w:headerReference w:type="even" r:id="rId8"/>
      <w:headerReference w:type="default" r:id="rId9"/>
      <w:footerReference w:type="even" r:id="rId10"/>
      <w:footerReference w:type="default" r:id="rId11"/>
      <w:headerReference w:type="first" r:id="rId12"/>
      <w:footerReference w:type="first" r:id="rId13"/>
      <w:pgSz w:w="11906" w:h="16838"/>
      <w:pgMar w:top="2162" w:right="1416" w:bottom="644" w:left="1418" w:header="55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BF0AC" w14:textId="77777777" w:rsidR="00947F6C" w:rsidRDefault="00947F6C">
      <w:r>
        <w:separator/>
      </w:r>
    </w:p>
  </w:endnote>
  <w:endnote w:type="continuationSeparator" w:id="0">
    <w:p w14:paraId="6D766C34" w14:textId="77777777" w:rsidR="00947F6C" w:rsidRDefault="00947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Mangal">
    <w:panose1 w:val="02040503050203030202"/>
    <w:charset w:val="00"/>
    <w:family w:val="roman"/>
    <w:pitch w:val="variable"/>
    <w:sig w:usb0="0000A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36109" w14:textId="77777777" w:rsidR="001A2899" w:rsidRDefault="001A289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3BA58" w14:textId="77777777" w:rsidR="00BC5308" w:rsidRDefault="00E97A31">
    <w:pPr>
      <w:pStyle w:val="Fuzeile"/>
      <w:jc w:val="right"/>
      <w:rPr>
        <w:rFonts w:asciiTheme="minorHAnsi" w:hAnsiTheme="minorHAnsi"/>
        <w:sz w:val="22"/>
        <w:szCs w:val="22"/>
      </w:rPr>
    </w:pPr>
    <w:r>
      <w:rPr>
        <w:rFonts w:asciiTheme="minorHAnsi" w:hAnsiTheme="minorHAnsi" w:cs="Calibri"/>
        <w:color w:val="000000"/>
        <w:sz w:val="22"/>
        <w:szCs w:val="22"/>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DC254" w14:textId="77777777" w:rsidR="001A2899" w:rsidRDefault="001A289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72A26" w14:textId="77777777" w:rsidR="00947F6C" w:rsidRDefault="00947F6C">
      <w:r>
        <w:separator/>
      </w:r>
    </w:p>
  </w:footnote>
  <w:footnote w:type="continuationSeparator" w:id="0">
    <w:p w14:paraId="212827CB" w14:textId="77777777" w:rsidR="00947F6C" w:rsidRDefault="00947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2FFA1" w14:textId="77777777" w:rsidR="00304482" w:rsidRDefault="0030448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1A2D8" w14:textId="77777777" w:rsidR="00BC5308" w:rsidRDefault="00E97A31">
    <w:pPr>
      <w:pStyle w:val="Kopfzeile"/>
      <w:ind w:right="-711"/>
      <w:jc w:val="right"/>
    </w:pPr>
    <w:r>
      <w:rPr>
        <w:noProof/>
        <w:lang w:eastAsia="de-DE" w:bidi="ar-SA"/>
      </w:rPr>
      <w:drawing>
        <wp:inline distT="0" distB="0" distL="0" distR="0" wp14:anchorId="4F721380" wp14:editId="66630764">
          <wp:extent cx="2396050" cy="1138335"/>
          <wp:effectExtent l="0" t="0" r="0" b="508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04070" cy="1142145"/>
                  </a:xfrm>
                  <a:prstGeom prst="rect">
                    <a:avLst/>
                  </a:prstGeom>
                </pic:spPr>
              </pic:pic>
            </a:graphicData>
          </a:graphic>
        </wp:inline>
      </w:drawing>
    </w:r>
  </w:p>
  <w:p w14:paraId="458141D0" w14:textId="77777777" w:rsidR="00BC5308" w:rsidRDefault="00BC5308">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DD2E0" w14:textId="77777777" w:rsidR="00BC5308" w:rsidRDefault="00E97A31">
    <w:pPr>
      <w:pStyle w:val="Kopfzeile"/>
      <w:ind w:right="-709"/>
      <w:jc w:val="right"/>
    </w:pPr>
    <w:r>
      <w:rPr>
        <w:noProof/>
        <w:lang w:eastAsia="de-DE" w:bidi="ar-SA"/>
      </w:rPr>
      <w:drawing>
        <wp:inline distT="0" distB="0" distL="0" distR="0" wp14:anchorId="1C7D7164" wp14:editId="1373D190">
          <wp:extent cx="2435290" cy="1156978"/>
          <wp:effectExtent l="0" t="0" r="3175" b="11430"/>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56462" cy="1167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pStyle w:val="berschrift2"/>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297528D3"/>
    <w:multiLevelType w:val="hybridMultilevel"/>
    <w:tmpl w:val="C10C6E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5F993B06"/>
    <w:multiLevelType w:val="hybridMultilevel"/>
    <w:tmpl w:val="27A0ADD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defaultTabStop w:val="708"/>
  <w:autoHyphenation/>
  <w:consecutiveHyphenLimit w:val="1"/>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trictFirstAndLastChar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308"/>
    <w:rsid w:val="00082ACD"/>
    <w:rsid w:val="00126F37"/>
    <w:rsid w:val="00163E4D"/>
    <w:rsid w:val="001A2899"/>
    <w:rsid w:val="002A331E"/>
    <w:rsid w:val="002C748E"/>
    <w:rsid w:val="002F4526"/>
    <w:rsid w:val="00304482"/>
    <w:rsid w:val="003A51E0"/>
    <w:rsid w:val="004459D9"/>
    <w:rsid w:val="005010E1"/>
    <w:rsid w:val="005C33B2"/>
    <w:rsid w:val="00613BCF"/>
    <w:rsid w:val="00663A9F"/>
    <w:rsid w:val="00682DC6"/>
    <w:rsid w:val="006E1916"/>
    <w:rsid w:val="007C2D64"/>
    <w:rsid w:val="008D5D2A"/>
    <w:rsid w:val="0093361E"/>
    <w:rsid w:val="00947F6C"/>
    <w:rsid w:val="00960D20"/>
    <w:rsid w:val="009D2271"/>
    <w:rsid w:val="00B51BCC"/>
    <w:rsid w:val="00BC5308"/>
    <w:rsid w:val="00BD3F9D"/>
    <w:rsid w:val="00CF7EF9"/>
    <w:rsid w:val="00DD0E75"/>
    <w:rsid w:val="00E97A31"/>
    <w:rsid w:val="00F25F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915E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pPr>
    <w:rPr>
      <w:rFonts w:eastAsia="Arial Unicode MS"/>
      <w:kern w:val="1"/>
      <w:sz w:val="24"/>
      <w:szCs w:val="24"/>
      <w:lang w:eastAsia="hi-IN" w:bidi="hi-IN"/>
    </w:rPr>
  </w:style>
  <w:style w:type="paragraph" w:styleId="berschrift2">
    <w:name w:val="heading 2"/>
    <w:basedOn w:val="Standard"/>
    <w:next w:val="Textkrper"/>
    <w:link w:val="berschrift2Zchn"/>
    <w:uiPriority w:val="99"/>
    <w:qFormat/>
    <w:pPr>
      <w:keepNext/>
      <w:numPr>
        <w:ilvl w:val="1"/>
        <w:numId w:val="1"/>
      </w:numPr>
      <w:spacing w:line="360" w:lineRule="auto"/>
      <w:ind w:left="0" w:right="-850" w:firstLine="0"/>
      <w:outlineLvl w:val="1"/>
    </w:pPr>
    <w:rPr>
      <w:rFonts w:ascii="Arial" w:hAnsi="Arial" w:cs="Arial"/>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semiHidden/>
    <w:rPr>
      <w:rFonts w:ascii="Cambria" w:hAnsi="Cambria" w:cs="Cambria"/>
      <w:b/>
      <w:bCs/>
      <w:i/>
      <w:iCs/>
      <w:kern w:val="1"/>
      <w:sz w:val="25"/>
      <w:szCs w:val="25"/>
      <w:lang w:eastAsia="hi-IN" w:bidi="hi-IN"/>
    </w:rPr>
  </w:style>
  <w:style w:type="character" w:customStyle="1" w:styleId="Absatz-Standardschriftart1">
    <w:name w:val="Absatz-Standardschriftart1"/>
    <w:uiPriority w:val="99"/>
  </w:style>
  <w:style w:type="character" w:customStyle="1" w:styleId="WW-Absatz-Standardschriftart">
    <w:name w:val="WW-Absatz-Standardschriftart"/>
    <w:uiPriority w:val="99"/>
  </w:style>
  <w:style w:type="character" w:customStyle="1" w:styleId="Absatz-Standardschriftart2">
    <w:name w:val="Absatz-Standardschriftart2"/>
    <w:uiPriority w:val="99"/>
  </w:style>
  <w:style w:type="character" w:customStyle="1" w:styleId="WW-Absatz-Standardschriftart1">
    <w:name w:val="WW-Absatz-Standardschriftart1"/>
    <w:uiPriority w:val="99"/>
  </w:style>
  <w:style w:type="character" w:customStyle="1" w:styleId="Absatz-Standardschriftart11">
    <w:name w:val="Absatz-Standardschriftart11"/>
    <w:uiPriority w:val="99"/>
  </w:style>
  <w:style w:type="character" w:customStyle="1" w:styleId="WW-Absatz-Standardschriftart11">
    <w:name w:val="WW-Absatz-Standardschriftart11"/>
    <w:uiPriority w:val="99"/>
  </w:style>
  <w:style w:type="character" w:styleId="Hyperlink">
    <w:name w:val="Hyperlink"/>
    <w:basedOn w:val="Absatz-Standardschriftart"/>
    <w:uiPriority w:val="99"/>
    <w:rPr>
      <w:rFonts w:cs="Times New Roman"/>
      <w:color w:val="0000FF"/>
      <w:u w:val="single"/>
    </w:rPr>
  </w:style>
  <w:style w:type="character" w:styleId="Fett">
    <w:name w:val="Strong"/>
    <w:basedOn w:val="Absatz-Standardschriftart"/>
    <w:uiPriority w:val="99"/>
    <w:qFormat/>
    <w:rPr>
      <w:rFonts w:cs="Times New Roman"/>
      <w:b/>
      <w:bCs/>
    </w:rPr>
  </w:style>
  <w:style w:type="character" w:customStyle="1" w:styleId="Seitenzahl1">
    <w:name w:val="Seitenzahl1"/>
    <w:basedOn w:val="Absatz-Standardschriftart11"/>
    <w:uiPriority w:val="99"/>
    <w:rPr>
      <w:rFonts w:cs="Times New Roman"/>
    </w:rPr>
  </w:style>
  <w:style w:type="character" w:customStyle="1" w:styleId="BesuchterHyperlink1">
    <w:name w:val="BesuchterHyperlink1"/>
    <w:uiPriority w:val="99"/>
    <w:rPr>
      <w:color w:val="800080"/>
      <w:u w:val="single"/>
    </w:rPr>
  </w:style>
  <w:style w:type="character" w:customStyle="1" w:styleId="Kommentarzeichen1">
    <w:name w:val="Kommentarzeichen1"/>
    <w:uiPriority w:val="99"/>
    <w:rPr>
      <w:sz w:val="16"/>
    </w:rPr>
  </w:style>
  <w:style w:type="character" w:customStyle="1" w:styleId="ListLabel1">
    <w:name w:val="ListLabel 1"/>
    <w:uiPriority w:val="99"/>
    <w:rPr>
      <w:sz w:val="16"/>
    </w:rPr>
  </w:style>
  <w:style w:type="character" w:customStyle="1" w:styleId="ListLabel2">
    <w:name w:val="ListLabel 2"/>
    <w:uiPriority w:val="99"/>
  </w:style>
  <w:style w:type="character" w:customStyle="1" w:styleId="Funotenzeichen1">
    <w:name w:val="Fußnotenzeichen1"/>
    <w:uiPriority w:val="99"/>
  </w:style>
  <w:style w:type="character" w:customStyle="1" w:styleId="Funotenzeichen2">
    <w:name w:val="Fußnotenzeichen2"/>
    <w:uiPriority w:val="99"/>
    <w:rPr>
      <w:vertAlign w:val="superscript"/>
    </w:rPr>
  </w:style>
  <w:style w:type="character" w:customStyle="1" w:styleId="Kommentarzeichen2">
    <w:name w:val="Kommentarzeichen2"/>
    <w:uiPriority w:val="99"/>
    <w:rPr>
      <w:sz w:val="16"/>
    </w:rPr>
  </w:style>
  <w:style w:type="character" w:customStyle="1" w:styleId="KommentartextZchn">
    <w:name w:val="Kommentartext Zchn"/>
    <w:uiPriority w:val="99"/>
    <w:rPr>
      <w:rFonts w:eastAsia="Arial Unicode MS"/>
      <w:kern w:val="1"/>
      <w:sz w:val="18"/>
      <w:lang w:eastAsia="hi-IN" w:bidi="hi-IN"/>
    </w:rPr>
  </w:style>
  <w:style w:type="character" w:customStyle="1" w:styleId="KommentarthemaZchn">
    <w:name w:val="Kommentarthema Zchn"/>
    <w:uiPriority w:val="99"/>
    <w:rPr>
      <w:rFonts w:eastAsia="Arial Unicode MS"/>
      <w:b/>
      <w:kern w:val="1"/>
      <w:sz w:val="18"/>
      <w:lang w:eastAsia="hi-IN" w:bidi="hi-IN"/>
    </w:rPr>
  </w:style>
  <w:style w:type="character" w:customStyle="1" w:styleId="SprechblasentextZchn">
    <w:name w:val="Sprechblasentext Zchn"/>
    <w:uiPriority w:val="99"/>
    <w:rPr>
      <w:rFonts w:ascii="Tahoma" w:eastAsia="Arial Unicode MS" w:hAnsi="Tahoma"/>
      <w:kern w:val="1"/>
      <w:sz w:val="14"/>
      <w:lang w:eastAsia="hi-IN" w:bidi="hi-IN"/>
    </w:rPr>
  </w:style>
  <w:style w:type="character" w:customStyle="1" w:styleId="FuzeileZchn">
    <w:name w:val="Fußzeile Zchn"/>
    <w:uiPriority w:val="99"/>
    <w:rPr>
      <w:rFonts w:eastAsia="Arial Unicode MS"/>
      <w:kern w:val="1"/>
      <w:sz w:val="24"/>
      <w:lang w:eastAsia="hi-IN" w:bidi="hi-IN"/>
    </w:rPr>
  </w:style>
  <w:style w:type="paragraph" w:customStyle="1" w:styleId="berschrift">
    <w:name w:val="Überschrift"/>
    <w:basedOn w:val="Standard"/>
    <w:next w:val="Textkrper"/>
    <w:uiPriority w:val="99"/>
    <w:pPr>
      <w:keepNext/>
      <w:spacing w:before="240" w:after="120"/>
    </w:pPr>
    <w:rPr>
      <w:rFonts w:ascii="Arial" w:hAnsi="Arial" w:cs="Arial"/>
      <w:sz w:val="28"/>
      <w:szCs w:val="28"/>
    </w:rPr>
  </w:style>
  <w:style w:type="paragraph" w:styleId="Textkrper">
    <w:name w:val="Body Text"/>
    <w:basedOn w:val="Standard"/>
    <w:link w:val="TextkrperZchn"/>
    <w:uiPriority w:val="99"/>
    <w:rPr>
      <w:rFonts w:ascii="Arial" w:hAnsi="Arial" w:cs="Arial"/>
      <w:b/>
      <w:bCs/>
      <w:sz w:val="22"/>
      <w:szCs w:val="22"/>
    </w:rPr>
  </w:style>
  <w:style w:type="character" w:customStyle="1" w:styleId="TextkrperZchn">
    <w:name w:val="Textkörper Zchn"/>
    <w:basedOn w:val="Absatz-Standardschriftart"/>
    <w:link w:val="Textkrper"/>
    <w:uiPriority w:val="99"/>
    <w:semiHidden/>
    <w:rPr>
      <w:rFonts w:eastAsia="Arial Unicode MS" w:cs="Times New Roman"/>
      <w:kern w:val="1"/>
      <w:sz w:val="21"/>
      <w:szCs w:val="21"/>
      <w:lang w:eastAsia="hi-IN" w:bidi="hi-IN"/>
    </w:rPr>
  </w:style>
  <w:style w:type="paragraph" w:styleId="Liste">
    <w:name w:val="List"/>
    <w:basedOn w:val="Textkrper"/>
    <w:uiPriority w:val="99"/>
  </w:style>
  <w:style w:type="paragraph" w:customStyle="1" w:styleId="Beschriftung3">
    <w:name w:val="Beschriftung3"/>
    <w:basedOn w:val="Standard"/>
    <w:uiPriority w:val="99"/>
    <w:pPr>
      <w:suppressLineNumbers/>
      <w:spacing w:before="120" w:after="120"/>
    </w:pPr>
    <w:rPr>
      <w:i/>
      <w:iCs/>
    </w:rPr>
  </w:style>
  <w:style w:type="paragraph" w:customStyle="1" w:styleId="Verzeichnis">
    <w:name w:val="Verzeichnis"/>
    <w:basedOn w:val="Standard"/>
    <w:uiPriority w:val="99"/>
    <w:pPr>
      <w:suppressLineNumbers/>
    </w:pPr>
  </w:style>
  <w:style w:type="paragraph" w:customStyle="1" w:styleId="Beschriftung2">
    <w:name w:val="Beschriftung2"/>
    <w:basedOn w:val="Standard"/>
    <w:uiPriority w:val="99"/>
    <w:pPr>
      <w:suppressLineNumbers/>
      <w:spacing w:before="120" w:after="120"/>
    </w:pPr>
    <w:rPr>
      <w:i/>
      <w:iCs/>
    </w:rPr>
  </w:style>
  <w:style w:type="paragraph" w:customStyle="1" w:styleId="Beschriftung1">
    <w:name w:val="Beschriftung1"/>
    <w:basedOn w:val="Standard"/>
    <w:uiPriority w:val="99"/>
    <w:pPr>
      <w:suppressLineNumbers/>
      <w:spacing w:before="120" w:after="120"/>
    </w:pPr>
    <w:rPr>
      <w:i/>
      <w:iCs/>
    </w:rPr>
  </w:style>
  <w:style w:type="paragraph" w:customStyle="1" w:styleId="StandardWeb1">
    <w:name w:val="Standard (Web)1"/>
    <w:basedOn w:val="Standard"/>
    <w:uiPriority w:val="99"/>
    <w:pPr>
      <w:spacing w:before="28" w:after="28"/>
    </w:pPr>
  </w:style>
  <w:style w:type="paragraph" w:customStyle="1" w:styleId="Sprechblasentext1">
    <w:name w:val="Sprechblasentext1"/>
    <w:basedOn w:val="Standard"/>
    <w:uiPriority w:val="99"/>
    <w:rPr>
      <w:rFonts w:ascii="Tahoma" w:hAnsi="Tahoma" w:cs="Tahoma"/>
      <w:sz w:val="16"/>
      <w:szCs w:val="16"/>
    </w:rPr>
  </w:style>
  <w:style w:type="paragraph" w:styleId="Kopfzeile">
    <w:name w:val="header"/>
    <w:basedOn w:val="Standard"/>
    <w:link w:val="KopfzeileZchn"/>
    <w:uiPriority w:val="99"/>
    <w:pPr>
      <w:suppressLineNumbers/>
    </w:pPr>
  </w:style>
  <w:style w:type="character" w:customStyle="1" w:styleId="KopfzeileZchn">
    <w:name w:val="Kopfzeile Zchn"/>
    <w:basedOn w:val="Absatz-Standardschriftart"/>
    <w:link w:val="Kopfzeile"/>
    <w:uiPriority w:val="99"/>
    <w:semiHidden/>
    <w:rPr>
      <w:rFonts w:eastAsia="Arial Unicode MS" w:cs="Times New Roman"/>
      <w:kern w:val="1"/>
      <w:sz w:val="21"/>
      <w:szCs w:val="21"/>
      <w:lang w:eastAsia="hi-IN" w:bidi="hi-IN"/>
    </w:rPr>
  </w:style>
  <w:style w:type="paragraph" w:styleId="Fuzeile">
    <w:name w:val="footer"/>
    <w:basedOn w:val="Standard"/>
    <w:link w:val="FuzeileZchn1"/>
    <w:uiPriority w:val="99"/>
    <w:pPr>
      <w:suppressLineNumbers/>
    </w:pPr>
  </w:style>
  <w:style w:type="character" w:customStyle="1" w:styleId="FuzeileZchn1">
    <w:name w:val="Fußzeile Zchn1"/>
    <w:basedOn w:val="Absatz-Standardschriftart"/>
    <w:link w:val="Fuzeile"/>
    <w:uiPriority w:val="99"/>
    <w:semiHidden/>
    <w:rPr>
      <w:rFonts w:eastAsia="Arial Unicode MS" w:cs="Times New Roman"/>
      <w:kern w:val="1"/>
      <w:sz w:val="21"/>
      <w:szCs w:val="21"/>
      <w:lang w:eastAsia="hi-IN" w:bidi="hi-IN"/>
    </w:rPr>
  </w:style>
  <w:style w:type="paragraph" w:customStyle="1" w:styleId="Kommentartext1">
    <w:name w:val="Kommentartext1"/>
    <w:basedOn w:val="Standard"/>
    <w:uiPriority w:val="99"/>
    <w:rPr>
      <w:sz w:val="20"/>
      <w:szCs w:val="20"/>
    </w:rPr>
  </w:style>
  <w:style w:type="paragraph" w:customStyle="1" w:styleId="Kommentarthema1">
    <w:name w:val="Kommentarthema1"/>
    <w:basedOn w:val="Kommentartext1"/>
    <w:uiPriority w:val="99"/>
    <w:rPr>
      <w:b/>
      <w:bCs/>
    </w:rPr>
  </w:style>
  <w:style w:type="paragraph" w:customStyle="1" w:styleId="Kommentartext2">
    <w:name w:val="Kommentartext2"/>
    <w:basedOn w:val="Standard"/>
    <w:uiPriority w:val="99"/>
    <w:rPr>
      <w:sz w:val="20"/>
      <w:szCs w:val="20"/>
    </w:rPr>
  </w:style>
  <w:style w:type="paragraph" w:styleId="Kommentartext">
    <w:name w:val="annotation text"/>
    <w:basedOn w:val="Standard"/>
    <w:link w:val="KommentartextZchn1"/>
    <w:uiPriority w:val="99"/>
    <w:semiHidden/>
    <w:rPr>
      <w:sz w:val="20"/>
      <w:szCs w:val="20"/>
    </w:rPr>
  </w:style>
  <w:style w:type="character" w:customStyle="1" w:styleId="KommentartextZchn1">
    <w:name w:val="Kommentartext Zchn1"/>
    <w:basedOn w:val="Absatz-Standardschriftart"/>
    <w:link w:val="Kommentartext"/>
    <w:uiPriority w:val="99"/>
    <w:semiHidden/>
    <w:rPr>
      <w:rFonts w:eastAsia="Arial Unicode MS" w:cs="Times New Roman"/>
      <w:kern w:val="1"/>
      <w:sz w:val="18"/>
      <w:szCs w:val="18"/>
      <w:lang w:eastAsia="hi-IN" w:bidi="hi-IN"/>
    </w:rPr>
  </w:style>
  <w:style w:type="paragraph" w:styleId="Kommentarthema">
    <w:name w:val="annotation subject"/>
    <w:basedOn w:val="Kommentartext2"/>
    <w:next w:val="Kommentartext2"/>
    <w:link w:val="KommentarthemaZchn1"/>
    <w:uiPriority w:val="99"/>
    <w:semiHidden/>
    <w:rPr>
      <w:b/>
      <w:bCs/>
    </w:rPr>
  </w:style>
  <w:style w:type="character" w:customStyle="1" w:styleId="KommentarthemaZchn1">
    <w:name w:val="Kommentarthema Zchn1"/>
    <w:basedOn w:val="KommentartextZchn1"/>
    <w:link w:val="Kommentarthema"/>
    <w:uiPriority w:val="99"/>
    <w:semiHidden/>
    <w:rPr>
      <w:rFonts w:eastAsia="Arial Unicode MS" w:cs="Times New Roman"/>
      <w:b/>
      <w:bCs/>
      <w:kern w:val="1"/>
      <w:sz w:val="18"/>
      <w:szCs w:val="18"/>
      <w:lang w:eastAsia="hi-IN" w:bidi="hi-IN"/>
    </w:rPr>
  </w:style>
  <w:style w:type="paragraph" w:styleId="Sprechblasentext">
    <w:name w:val="Balloon Text"/>
    <w:basedOn w:val="Standard"/>
    <w:link w:val="SprechblasentextZchn1"/>
    <w:uiPriority w:val="99"/>
    <w:semiHidden/>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rPr>
      <w:rFonts w:eastAsia="Arial Unicode MS" w:cs="Times New Roman"/>
      <w:kern w:val="1"/>
      <w:sz w:val="2"/>
      <w:szCs w:val="2"/>
      <w:lang w:eastAsia="hi-IN" w:bidi="hi-IN"/>
    </w:rPr>
  </w:style>
  <w:style w:type="character" w:styleId="Kommentarzeichen">
    <w:name w:val="annotation reference"/>
    <w:basedOn w:val="Absatz-Standardschriftart"/>
    <w:uiPriority w:val="99"/>
    <w:semiHidden/>
    <w:rPr>
      <w:rFonts w:cs="Times New Roman"/>
      <w:sz w:val="16"/>
      <w:szCs w:val="16"/>
    </w:rPr>
  </w:style>
  <w:style w:type="character" w:styleId="BesuchterLink">
    <w:name w:val="FollowedHyperlink"/>
    <w:basedOn w:val="Absatz-Standardschriftart"/>
    <w:uiPriority w:val="99"/>
    <w:semiHidden/>
    <w:rPr>
      <w:rFonts w:cs="Times New Roman"/>
      <w:color w:val="800080"/>
      <w:u w:val="single"/>
    </w:rPr>
  </w:style>
  <w:style w:type="character" w:styleId="Seitenzahl">
    <w:name w:val="page number"/>
    <w:basedOn w:val="Absatz-Standardschriftart"/>
    <w:uiPriority w:val="99"/>
    <w:semiHidden/>
    <w:rPr>
      <w:rFonts w:cs="Times New Roman"/>
    </w:rPr>
  </w:style>
  <w:style w:type="character" w:styleId="Hervorhebung">
    <w:name w:val="Emphasis"/>
    <w:basedOn w:val="Absatz-Standardschriftart"/>
    <w:uiPriority w:val="20"/>
    <w:qFormat/>
    <w:rPr>
      <w:i/>
      <w:iCs/>
    </w:rPr>
  </w:style>
  <w:style w:type="paragraph" w:styleId="StandardWeb">
    <w:name w:val="Normal (Web)"/>
    <w:basedOn w:val="Standard"/>
    <w:uiPriority w:val="99"/>
    <w:semiHidden/>
    <w:unhideWhenUsed/>
    <w:rPr>
      <w:rFonts w:cs="Mangal"/>
      <w:szCs w:val="21"/>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40756">
      <w:bodyDiv w:val="1"/>
      <w:marLeft w:val="0"/>
      <w:marRight w:val="0"/>
      <w:marTop w:val="0"/>
      <w:marBottom w:val="0"/>
      <w:divBdr>
        <w:top w:val="none" w:sz="0" w:space="0" w:color="auto"/>
        <w:left w:val="none" w:sz="0" w:space="0" w:color="auto"/>
        <w:bottom w:val="none" w:sz="0" w:space="0" w:color="auto"/>
        <w:right w:val="none" w:sz="0" w:space="0" w:color="auto"/>
      </w:divBdr>
    </w:div>
    <w:div w:id="134108602">
      <w:bodyDiv w:val="1"/>
      <w:marLeft w:val="0"/>
      <w:marRight w:val="0"/>
      <w:marTop w:val="0"/>
      <w:marBottom w:val="0"/>
      <w:divBdr>
        <w:top w:val="none" w:sz="0" w:space="0" w:color="auto"/>
        <w:left w:val="none" w:sz="0" w:space="0" w:color="auto"/>
        <w:bottom w:val="none" w:sz="0" w:space="0" w:color="auto"/>
        <w:right w:val="none" w:sz="0" w:space="0" w:color="auto"/>
      </w:divBdr>
    </w:div>
    <w:div w:id="816335057">
      <w:bodyDiv w:val="1"/>
      <w:marLeft w:val="0"/>
      <w:marRight w:val="0"/>
      <w:marTop w:val="0"/>
      <w:marBottom w:val="0"/>
      <w:divBdr>
        <w:top w:val="none" w:sz="0" w:space="0" w:color="auto"/>
        <w:left w:val="none" w:sz="0" w:space="0" w:color="auto"/>
        <w:bottom w:val="none" w:sz="0" w:space="0" w:color="auto"/>
        <w:right w:val="none" w:sz="0" w:space="0" w:color="auto"/>
      </w:divBdr>
    </w:div>
    <w:div w:id="908074164">
      <w:bodyDiv w:val="1"/>
      <w:marLeft w:val="0"/>
      <w:marRight w:val="0"/>
      <w:marTop w:val="0"/>
      <w:marBottom w:val="0"/>
      <w:divBdr>
        <w:top w:val="none" w:sz="0" w:space="0" w:color="auto"/>
        <w:left w:val="none" w:sz="0" w:space="0" w:color="auto"/>
        <w:bottom w:val="none" w:sz="0" w:space="0" w:color="auto"/>
        <w:right w:val="none" w:sz="0" w:space="0" w:color="auto"/>
      </w:divBdr>
    </w:div>
    <w:div w:id="997343557">
      <w:bodyDiv w:val="1"/>
      <w:marLeft w:val="0"/>
      <w:marRight w:val="0"/>
      <w:marTop w:val="0"/>
      <w:marBottom w:val="0"/>
      <w:divBdr>
        <w:top w:val="none" w:sz="0" w:space="0" w:color="auto"/>
        <w:left w:val="none" w:sz="0" w:space="0" w:color="auto"/>
        <w:bottom w:val="none" w:sz="0" w:space="0" w:color="auto"/>
        <w:right w:val="none" w:sz="0" w:space="0" w:color="auto"/>
      </w:divBdr>
    </w:div>
    <w:div w:id="1011445676">
      <w:bodyDiv w:val="1"/>
      <w:marLeft w:val="0"/>
      <w:marRight w:val="0"/>
      <w:marTop w:val="0"/>
      <w:marBottom w:val="0"/>
      <w:divBdr>
        <w:top w:val="none" w:sz="0" w:space="0" w:color="auto"/>
        <w:left w:val="none" w:sz="0" w:space="0" w:color="auto"/>
        <w:bottom w:val="none" w:sz="0" w:space="0" w:color="auto"/>
        <w:right w:val="none" w:sz="0" w:space="0" w:color="auto"/>
      </w:divBdr>
      <w:divsChild>
        <w:div w:id="1291672177">
          <w:marLeft w:val="0"/>
          <w:marRight w:val="0"/>
          <w:marTop w:val="0"/>
          <w:marBottom w:val="0"/>
          <w:divBdr>
            <w:top w:val="none" w:sz="0" w:space="0" w:color="auto"/>
            <w:left w:val="none" w:sz="0" w:space="0" w:color="auto"/>
            <w:bottom w:val="none" w:sz="0" w:space="0" w:color="auto"/>
            <w:right w:val="none" w:sz="0" w:space="0" w:color="auto"/>
          </w:divBdr>
          <w:divsChild>
            <w:div w:id="1047920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409282">
                  <w:marLeft w:val="0"/>
                  <w:marRight w:val="0"/>
                  <w:marTop w:val="0"/>
                  <w:marBottom w:val="0"/>
                  <w:divBdr>
                    <w:top w:val="none" w:sz="0" w:space="0" w:color="auto"/>
                    <w:left w:val="none" w:sz="0" w:space="0" w:color="auto"/>
                    <w:bottom w:val="none" w:sz="0" w:space="0" w:color="auto"/>
                    <w:right w:val="none" w:sz="0" w:space="0" w:color="auto"/>
                  </w:divBdr>
                  <w:divsChild>
                    <w:div w:id="168717965">
                      <w:marLeft w:val="0"/>
                      <w:marRight w:val="0"/>
                      <w:marTop w:val="0"/>
                      <w:marBottom w:val="0"/>
                      <w:divBdr>
                        <w:top w:val="none" w:sz="0" w:space="0" w:color="auto"/>
                        <w:left w:val="none" w:sz="0" w:space="0" w:color="auto"/>
                        <w:bottom w:val="none" w:sz="0" w:space="0" w:color="auto"/>
                        <w:right w:val="none" w:sz="0" w:space="0" w:color="auto"/>
                      </w:divBdr>
                      <w:divsChild>
                        <w:div w:id="989358998">
                          <w:marLeft w:val="0"/>
                          <w:marRight w:val="0"/>
                          <w:marTop w:val="0"/>
                          <w:marBottom w:val="0"/>
                          <w:divBdr>
                            <w:top w:val="none" w:sz="0" w:space="0" w:color="auto"/>
                            <w:left w:val="none" w:sz="0" w:space="0" w:color="auto"/>
                            <w:bottom w:val="none" w:sz="0" w:space="0" w:color="auto"/>
                            <w:right w:val="none" w:sz="0" w:space="0" w:color="auto"/>
                          </w:divBdr>
                          <w:divsChild>
                            <w:div w:id="1688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990941">
      <w:bodyDiv w:val="1"/>
      <w:marLeft w:val="0"/>
      <w:marRight w:val="0"/>
      <w:marTop w:val="0"/>
      <w:marBottom w:val="0"/>
      <w:divBdr>
        <w:top w:val="none" w:sz="0" w:space="0" w:color="auto"/>
        <w:left w:val="none" w:sz="0" w:space="0" w:color="auto"/>
        <w:bottom w:val="none" w:sz="0" w:space="0" w:color="auto"/>
        <w:right w:val="none" w:sz="0" w:space="0" w:color="auto"/>
      </w:divBdr>
      <w:divsChild>
        <w:div w:id="1377049620">
          <w:marLeft w:val="0"/>
          <w:marRight w:val="0"/>
          <w:marTop w:val="0"/>
          <w:marBottom w:val="0"/>
          <w:divBdr>
            <w:top w:val="none" w:sz="0" w:space="0" w:color="auto"/>
            <w:left w:val="none" w:sz="0" w:space="0" w:color="auto"/>
            <w:bottom w:val="none" w:sz="0" w:space="0" w:color="auto"/>
            <w:right w:val="none" w:sz="0" w:space="0" w:color="auto"/>
          </w:divBdr>
          <w:divsChild>
            <w:div w:id="593784104">
              <w:marLeft w:val="0"/>
              <w:marRight w:val="0"/>
              <w:marTop w:val="0"/>
              <w:marBottom w:val="0"/>
              <w:divBdr>
                <w:top w:val="none" w:sz="0" w:space="0" w:color="auto"/>
                <w:left w:val="none" w:sz="0" w:space="0" w:color="auto"/>
                <w:bottom w:val="none" w:sz="0" w:space="0" w:color="auto"/>
                <w:right w:val="none" w:sz="0" w:space="0" w:color="auto"/>
              </w:divBdr>
              <w:divsChild>
                <w:div w:id="846947776">
                  <w:marLeft w:val="0"/>
                  <w:marRight w:val="0"/>
                  <w:marTop w:val="0"/>
                  <w:marBottom w:val="0"/>
                  <w:divBdr>
                    <w:top w:val="none" w:sz="0" w:space="0" w:color="auto"/>
                    <w:left w:val="none" w:sz="0" w:space="0" w:color="auto"/>
                    <w:bottom w:val="none" w:sz="0" w:space="0" w:color="auto"/>
                    <w:right w:val="none" w:sz="0" w:space="0" w:color="auto"/>
                  </w:divBdr>
                  <w:divsChild>
                    <w:div w:id="7741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014715">
      <w:bodyDiv w:val="1"/>
      <w:marLeft w:val="0"/>
      <w:marRight w:val="0"/>
      <w:marTop w:val="0"/>
      <w:marBottom w:val="0"/>
      <w:divBdr>
        <w:top w:val="none" w:sz="0" w:space="0" w:color="auto"/>
        <w:left w:val="none" w:sz="0" w:space="0" w:color="auto"/>
        <w:bottom w:val="none" w:sz="0" w:space="0" w:color="auto"/>
        <w:right w:val="none" w:sz="0" w:space="0" w:color="auto"/>
      </w:divBdr>
    </w:div>
    <w:div w:id="1419016522">
      <w:bodyDiv w:val="1"/>
      <w:marLeft w:val="0"/>
      <w:marRight w:val="0"/>
      <w:marTop w:val="0"/>
      <w:marBottom w:val="0"/>
      <w:divBdr>
        <w:top w:val="none" w:sz="0" w:space="0" w:color="auto"/>
        <w:left w:val="none" w:sz="0" w:space="0" w:color="auto"/>
        <w:bottom w:val="none" w:sz="0" w:space="0" w:color="auto"/>
        <w:right w:val="none" w:sz="0" w:space="0" w:color="auto"/>
      </w:divBdr>
      <w:divsChild>
        <w:div w:id="70780377">
          <w:marLeft w:val="0"/>
          <w:marRight w:val="0"/>
          <w:marTop w:val="0"/>
          <w:marBottom w:val="0"/>
          <w:divBdr>
            <w:top w:val="none" w:sz="0" w:space="0" w:color="auto"/>
            <w:left w:val="none" w:sz="0" w:space="0" w:color="auto"/>
            <w:bottom w:val="none" w:sz="0" w:space="0" w:color="auto"/>
            <w:right w:val="none" w:sz="0" w:space="0" w:color="auto"/>
          </w:divBdr>
          <w:divsChild>
            <w:div w:id="40718301">
              <w:marLeft w:val="0"/>
              <w:marRight w:val="0"/>
              <w:marTop w:val="0"/>
              <w:marBottom w:val="0"/>
              <w:divBdr>
                <w:top w:val="none" w:sz="0" w:space="0" w:color="auto"/>
                <w:left w:val="none" w:sz="0" w:space="0" w:color="auto"/>
                <w:bottom w:val="none" w:sz="0" w:space="0" w:color="auto"/>
                <w:right w:val="none" w:sz="0" w:space="0" w:color="auto"/>
              </w:divBdr>
              <w:divsChild>
                <w:div w:id="634263834">
                  <w:marLeft w:val="0"/>
                  <w:marRight w:val="0"/>
                  <w:marTop w:val="0"/>
                  <w:marBottom w:val="0"/>
                  <w:divBdr>
                    <w:top w:val="none" w:sz="0" w:space="0" w:color="auto"/>
                    <w:left w:val="none" w:sz="0" w:space="0" w:color="auto"/>
                    <w:bottom w:val="none" w:sz="0" w:space="0" w:color="auto"/>
                    <w:right w:val="none" w:sz="0" w:space="0" w:color="auto"/>
                  </w:divBdr>
                  <w:divsChild>
                    <w:div w:id="12364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9519">
      <w:bodyDiv w:val="1"/>
      <w:marLeft w:val="0"/>
      <w:marRight w:val="0"/>
      <w:marTop w:val="0"/>
      <w:marBottom w:val="0"/>
      <w:divBdr>
        <w:top w:val="none" w:sz="0" w:space="0" w:color="auto"/>
        <w:left w:val="none" w:sz="0" w:space="0" w:color="auto"/>
        <w:bottom w:val="none" w:sz="0" w:space="0" w:color="auto"/>
        <w:right w:val="none" w:sz="0" w:space="0" w:color="auto"/>
      </w:divBdr>
    </w:div>
    <w:div w:id="1462118219">
      <w:marLeft w:val="0"/>
      <w:marRight w:val="0"/>
      <w:marTop w:val="0"/>
      <w:marBottom w:val="0"/>
      <w:divBdr>
        <w:top w:val="none" w:sz="0" w:space="0" w:color="auto"/>
        <w:left w:val="none" w:sz="0" w:space="0" w:color="auto"/>
        <w:bottom w:val="none" w:sz="0" w:space="0" w:color="auto"/>
        <w:right w:val="none" w:sz="0" w:space="0" w:color="auto"/>
      </w:divBdr>
    </w:div>
    <w:div w:id="1462118221">
      <w:marLeft w:val="0"/>
      <w:marRight w:val="0"/>
      <w:marTop w:val="0"/>
      <w:marBottom w:val="0"/>
      <w:divBdr>
        <w:top w:val="none" w:sz="0" w:space="0" w:color="auto"/>
        <w:left w:val="none" w:sz="0" w:space="0" w:color="auto"/>
        <w:bottom w:val="none" w:sz="0" w:space="0" w:color="auto"/>
        <w:right w:val="none" w:sz="0" w:space="0" w:color="auto"/>
      </w:divBdr>
    </w:div>
    <w:div w:id="1462118230">
      <w:marLeft w:val="0"/>
      <w:marRight w:val="0"/>
      <w:marTop w:val="0"/>
      <w:marBottom w:val="0"/>
      <w:divBdr>
        <w:top w:val="none" w:sz="0" w:space="0" w:color="auto"/>
        <w:left w:val="none" w:sz="0" w:space="0" w:color="auto"/>
        <w:bottom w:val="none" w:sz="0" w:space="0" w:color="auto"/>
        <w:right w:val="none" w:sz="0" w:space="0" w:color="auto"/>
      </w:divBdr>
      <w:divsChild>
        <w:div w:id="1462118216">
          <w:marLeft w:val="0"/>
          <w:marRight w:val="0"/>
          <w:marTop w:val="0"/>
          <w:marBottom w:val="0"/>
          <w:divBdr>
            <w:top w:val="none" w:sz="0" w:space="0" w:color="auto"/>
            <w:left w:val="none" w:sz="0" w:space="0" w:color="auto"/>
            <w:bottom w:val="none" w:sz="0" w:space="0" w:color="auto"/>
            <w:right w:val="none" w:sz="0" w:space="0" w:color="auto"/>
          </w:divBdr>
        </w:div>
        <w:div w:id="1462118217">
          <w:marLeft w:val="0"/>
          <w:marRight w:val="0"/>
          <w:marTop w:val="0"/>
          <w:marBottom w:val="0"/>
          <w:divBdr>
            <w:top w:val="none" w:sz="0" w:space="0" w:color="auto"/>
            <w:left w:val="none" w:sz="0" w:space="0" w:color="auto"/>
            <w:bottom w:val="none" w:sz="0" w:space="0" w:color="auto"/>
            <w:right w:val="none" w:sz="0" w:space="0" w:color="auto"/>
          </w:divBdr>
        </w:div>
        <w:div w:id="1462118218">
          <w:marLeft w:val="0"/>
          <w:marRight w:val="0"/>
          <w:marTop w:val="0"/>
          <w:marBottom w:val="0"/>
          <w:divBdr>
            <w:top w:val="none" w:sz="0" w:space="0" w:color="auto"/>
            <w:left w:val="none" w:sz="0" w:space="0" w:color="auto"/>
            <w:bottom w:val="none" w:sz="0" w:space="0" w:color="auto"/>
            <w:right w:val="none" w:sz="0" w:space="0" w:color="auto"/>
          </w:divBdr>
        </w:div>
        <w:div w:id="1462118220">
          <w:marLeft w:val="0"/>
          <w:marRight w:val="0"/>
          <w:marTop w:val="0"/>
          <w:marBottom w:val="0"/>
          <w:divBdr>
            <w:top w:val="none" w:sz="0" w:space="0" w:color="auto"/>
            <w:left w:val="none" w:sz="0" w:space="0" w:color="auto"/>
            <w:bottom w:val="none" w:sz="0" w:space="0" w:color="auto"/>
            <w:right w:val="none" w:sz="0" w:space="0" w:color="auto"/>
          </w:divBdr>
        </w:div>
        <w:div w:id="1462118222">
          <w:marLeft w:val="0"/>
          <w:marRight w:val="0"/>
          <w:marTop w:val="0"/>
          <w:marBottom w:val="0"/>
          <w:divBdr>
            <w:top w:val="none" w:sz="0" w:space="0" w:color="auto"/>
            <w:left w:val="none" w:sz="0" w:space="0" w:color="auto"/>
            <w:bottom w:val="none" w:sz="0" w:space="0" w:color="auto"/>
            <w:right w:val="none" w:sz="0" w:space="0" w:color="auto"/>
          </w:divBdr>
        </w:div>
        <w:div w:id="1462118223">
          <w:marLeft w:val="0"/>
          <w:marRight w:val="0"/>
          <w:marTop w:val="0"/>
          <w:marBottom w:val="0"/>
          <w:divBdr>
            <w:top w:val="none" w:sz="0" w:space="0" w:color="auto"/>
            <w:left w:val="none" w:sz="0" w:space="0" w:color="auto"/>
            <w:bottom w:val="none" w:sz="0" w:space="0" w:color="auto"/>
            <w:right w:val="none" w:sz="0" w:space="0" w:color="auto"/>
          </w:divBdr>
        </w:div>
        <w:div w:id="1462118224">
          <w:marLeft w:val="0"/>
          <w:marRight w:val="0"/>
          <w:marTop w:val="0"/>
          <w:marBottom w:val="0"/>
          <w:divBdr>
            <w:top w:val="none" w:sz="0" w:space="0" w:color="auto"/>
            <w:left w:val="none" w:sz="0" w:space="0" w:color="auto"/>
            <w:bottom w:val="none" w:sz="0" w:space="0" w:color="auto"/>
            <w:right w:val="none" w:sz="0" w:space="0" w:color="auto"/>
          </w:divBdr>
        </w:div>
        <w:div w:id="1462118225">
          <w:marLeft w:val="0"/>
          <w:marRight w:val="0"/>
          <w:marTop w:val="0"/>
          <w:marBottom w:val="0"/>
          <w:divBdr>
            <w:top w:val="none" w:sz="0" w:space="0" w:color="auto"/>
            <w:left w:val="none" w:sz="0" w:space="0" w:color="auto"/>
            <w:bottom w:val="none" w:sz="0" w:space="0" w:color="auto"/>
            <w:right w:val="none" w:sz="0" w:space="0" w:color="auto"/>
          </w:divBdr>
        </w:div>
        <w:div w:id="1462118226">
          <w:marLeft w:val="0"/>
          <w:marRight w:val="0"/>
          <w:marTop w:val="0"/>
          <w:marBottom w:val="0"/>
          <w:divBdr>
            <w:top w:val="none" w:sz="0" w:space="0" w:color="auto"/>
            <w:left w:val="none" w:sz="0" w:space="0" w:color="auto"/>
            <w:bottom w:val="none" w:sz="0" w:space="0" w:color="auto"/>
            <w:right w:val="none" w:sz="0" w:space="0" w:color="auto"/>
          </w:divBdr>
        </w:div>
        <w:div w:id="1462118227">
          <w:marLeft w:val="0"/>
          <w:marRight w:val="0"/>
          <w:marTop w:val="0"/>
          <w:marBottom w:val="0"/>
          <w:divBdr>
            <w:top w:val="none" w:sz="0" w:space="0" w:color="auto"/>
            <w:left w:val="none" w:sz="0" w:space="0" w:color="auto"/>
            <w:bottom w:val="none" w:sz="0" w:space="0" w:color="auto"/>
            <w:right w:val="none" w:sz="0" w:space="0" w:color="auto"/>
          </w:divBdr>
        </w:div>
        <w:div w:id="1462118228">
          <w:marLeft w:val="0"/>
          <w:marRight w:val="0"/>
          <w:marTop w:val="0"/>
          <w:marBottom w:val="0"/>
          <w:divBdr>
            <w:top w:val="none" w:sz="0" w:space="0" w:color="auto"/>
            <w:left w:val="none" w:sz="0" w:space="0" w:color="auto"/>
            <w:bottom w:val="none" w:sz="0" w:space="0" w:color="auto"/>
            <w:right w:val="none" w:sz="0" w:space="0" w:color="auto"/>
          </w:divBdr>
        </w:div>
        <w:div w:id="1462118229">
          <w:marLeft w:val="0"/>
          <w:marRight w:val="0"/>
          <w:marTop w:val="0"/>
          <w:marBottom w:val="0"/>
          <w:divBdr>
            <w:top w:val="none" w:sz="0" w:space="0" w:color="auto"/>
            <w:left w:val="none" w:sz="0" w:space="0" w:color="auto"/>
            <w:bottom w:val="none" w:sz="0" w:space="0" w:color="auto"/>
            <w:right w:val="none" w:sz="0" w:space="0" w:color="auto"/>
          </w:divBdr>
        </w:div>
      </w:divsChild>
    </w:div>
    <w:div w:id="1603031873">
      <w:bodyDiv w:val="1"/>
      <w:marLeft w:val="0"/>
      <w:marRight w:val="0"/>
      <w:marTop w:val="0"/>
      <w:marBottom w:val="0"/>
      <w:divBdr>
        <w:top w:val="none" w:sz="0" w:space="0" w:color="auto"/>
        <w:left w:val="none" w:sz="0" w:space="0" w:color="auto"/>
        <w:bottom w:val="none" w:sz="0" w:space="0" w:color="auto"/>
        <w:right w:val="none" w:sz="0" w:space="0" w:color="auto"/>
      </w:divBdr>
      <w:divsChild>
        <w:div w:id="1752199178">
          <w:marLeft w:val="0"/>
          <w:marRight w:val="0"/>
          <w:marTop w:val="0"/>
          <w:marBottom w:val="0"/>
          <w:divBdr>
            <w:top w:val="none" w:sz="0" w:space="0" w:color="auto"/>
            <w:left w:val="none" w:sz="0" w:space="0" w:color="auto"/>
            <w:bottom w:val="none" w:sz="0" w:space="0" w:color="auto"/>
            <w:right w:val="none" w:sz="0" w:space="0" w:color="auto"/>
          </w:divBdr>
          <w:divsChild>
            <w:div w:id="1747528369">
              <w:marLeft w:val="0"/>
              <w:marRight w:val="0"/>
              <w:marTop w:val="0"/>
              <w:marBottom w:val="0"/>
              <w:divBdr>
                <w:top w:val="none" w:sz="0" w:space="0" w:color="auto"/>
                <w:left w:val="none" w:sz="0" w:space="0" w:color="auto"/>
                <w:bottom w:val="none" w:sz="0" w:space="0" w:color="auto"/>
                <w:right w:val="none" w:sz="0" w:space="0" w:color="auto"/>
              </w:divBdr>
              <w:divsChild>
                <w:div w:id="1970626176">
                  <w:marLeft w:val="0"/>
                  <w:marRight w:val="0"/>
                  <w:marTop w:val="0"/>
                  <w:marBottom w:val="0"/>
                  <w:divBdr>
                    <w:top w:val="none" w:sz="0" w:space="0" w:color="auto"/>
                    <w:left w:val="none" w:sz="0" w:space="0" w:color="auto"/>
                    <w:bottom w:val="none" w:sz="0" w:space="0" w:color="auto"/>
                    <w:right w:val="none" w:sz="0" w:space="0" w:color="auto"/>
                  </w:divBdr>
                  <w:divsChild>
                    <w:div w:id="12895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643557">
      <w:bodyDiv w:val="1"/>
      <w:marLeft w:val="0"/>
      <w:marRight w:val="0"/>
      <w:marTop w:val="0"/>
      <w:marBottom w:val="0"/>
      <w:divBdr>
        <w:top w:val="none" w:sz="0" w:space="0" w:color="auto"/>
        <w:left w:val="none" w:sz="0" w:space="0" w:color="auto"/>
        <w:bottom w:val="none" w:sz="0" w:space="0" w:color="auto"/>
        <w:right w:val="none" w:sz="0" w:space="0" w:color="auto"/>
      </w:divBdr>
    </w:div>
    <w:div w:id="1773284538">
      <w:bodyDiv w:val="1"/>
      <w:marLeft w:val="0"/>
      <w:marRight w:val="0"/>
      <w:marTop w:val="0"/>
      <w:marBottom w:val="0"/>
      <w:divBdr>
        <w:top w:val="none" w:sz="0" w:space="0" w:color="auto"/>
        <w:left w:val="none" w:sz="0" w:space="0" w:color="auto"/>
        <w:bottom w:val="none" w:sz="0" w:space="0" w:color="auto"/>
        <w:right w:val="none" w:sz="0" w:space="0" w:color="auto"/>
      </w:divBdr>
      <w:divsChild>
        <w:div w:id="548339878">
          <w:marLeft w:val="0"/>
          <w:marRight w:val="0"/>
          <w:marTop w:val="0"/>
          <w:marBottom w:val="0"/>
          <w:divBdr>
            <w:top w:val="none" w:sz="0" w:space="0" w:color="auto"/>
            <w:left w:val="none" w:sz="0" w:space="0" w:color="auto"/>
            <w:bottom w:val="none" w:sz="0" w:space="0" w:color="auto"/>
            <w:right w:val="none" w:sz="0" w:space="0" w:color="auto"/>
          </w:divBdr>
          <w:divsChild>
            <w:div w:id="1613636101">
              <w:marLeft w:val="0"/>
              <w:marRight w:val="0"/>
              <w:marTop w:val="0"/>
              <w:marBottom w:val="0"/>
              <w:divBdr>
                <w:top w:val="none" w:sz="0" w:space="0" w:color="auto"/>
                <w:left w:val="none" w:sz="0" w:space="0" w:color="auto"/>
                <w:bottom w:val="none" w:sz="0" w:space="0" w:color="auto"/>
                <w:right w:val="none" w:sz="0" w:space="0" w:color="auto"/>
              </w:divBdr>
              <w:divsChild>
                <w:div w:id="1298679558">
                  <w:marLeft w:val="0"/>
                  <w:marRight w:val="0"/>
                  <w:marTop w:val="0"/>
                  <w:marBottom w:val="0"/>
                  <w:divBdr>
                    <w:top w:val="none" w:sz="0" w:space="0" w:color="auto"/>
                    <w:left w:val="none" w:sz="0" w:space="0" w:color="auto"/>
                    <w:bottom w:val="none" w:sz="0" w:space="0" w:color="auto"/>
                    <w:right w:val="none" w:sz="0" w:space="0" w:color="auto"/>
                  </w:divBdr>
                  <w:divsChild>
                    <w:div w:id="126445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84334">
      <w:bodyDiv w:val="1"/>
      <w:marLeft w:val="0"/>
      <w:marRight w:val="0"/>
      <w:marTop w:val="0"/>
      <w:marBottom w:val="0"/>
      <w:divBdr>
        <w:top w:val="none" w:sz="0" w:space="0" w:color="auto"/>
        <w:left w:val="none" w:sz="0" w:space="0" w:color="auto"/>
        <w:bottom w:val="none" w:sz="0" w:space="0" w:color="auto"/>
        <w:right w:val="none" w:sz="0" w:space="0" w:color="auto"/>
      </w:divBdr>
    </w:div>
    <w:div w:id="195929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presse@musikwoche-hitzacker.d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277</Words>
  <Characters>1747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Immobilie auf Münchens größter Einkaufsmeile wechselt den Besitzer</vt:lpstr>
    </vt:vector>
  </TitlesOfParts>
  <Company>DG Hyp</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Immobilie auf Münchens größter Einkaufsmeile wechselt den Besitzer</dc:title>
  <dc:subject/>
  <dc:creator>Julia Steudel</dc:creator>
  <cp:keywords/>
  <dc:description/>
  <cp:lastModifiedBy>Julia Steudel</cp:lastModifiedBy>
  <cp:revision>5</cp:revision>
  <cp:lastPrinted>2022-09-26T17:45:00Z</cp:lastPrinted>
  <dcterms:created xsi:type="dcterms:W3CDTF">2022-09-26T09:51:00Z</dcterms:created>
  <dcterms:modified xsi:type="dcterms:W3CDTF">2022-09-27T08:52:00Z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DG Hyp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